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2158" w14:textId="1C6A42B5" w:rsidR="009D47E3" w:rsidRPr="009D47E3" w:rsidRDefault="009D47E3" w:rsidP="00AA15AC">
      <w:pPr>
        <w:bidi/>
        <w:jc w:val="right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cs="David"/>
          <w:sz w:val="24"/>
          <w:szCs w:val="24"/>
          <w:rtl/>
        </w:rPr>
        <w:fldChar w:fldCharType="begin"/>
      </w:r>
      <w:r w:rsidRPr="009D47E3">
        <w:rPr>
          <w:rFonts w:cs="David"/>
          <w:sz w:val="24"/>
          <w:szCs w:val="24"/>
          <w:rtl/>
        </w:rPr>
        <w:instrText xml:space="preserve"> </w:instrText>
      </w:r>
      <w:r w:rsidRPr="009D47E3">
        <w:rPr>
          <w:rFonts w:cs="David" w:hint="cs"/>
          <w:sz w:val="24"/>
          <w:szCs w:val="24"/>
        </w:rPr>
        <w:instrText>DATE</w:instrText>
      </w:r>
      <w:r w:rsidRPr="009D47E3">
        <w:rPr>
          <w:rFonts w:cs="David" w:hint="cs"/>
          <w:sz w:val="24"/>
          <w:szCs w:val="24"/>
          <w:rtl/>
        </w:rPr>
        <w:instrText xml:space="preserve"> \@ "</w:instrText>
      </w:r>
      <w:r w:rsidRPr="009D47E3">
        <w:rPr>
          <w:rFonts w:cs="David" w:hint="cs"/>
          <w:sz w:val="24"/>
          <w:szCs w:val="24"/>
        </w:rPr>
        <w:instrText>dd/MM/yy</w:instrText>
      </w:r>
      <w:r w:rsidRPr="009D47E3">
        <w:rPr>
          <w:rFonts w:cs="David" w:hint="cs"/>
          <w:sz w:val="24"/>
          <w:szCs w:val="24"/>
          <w:rtl/>
        </w:rPr>
        <w:instrText>"</w:instrText>
      </w:r>
      <w:r w:rsidRPr="009D47E3">
        <w:rPr>
          <w:rFonts w:cs="David"/>
          <w:sz w:val="24"/>
          <w:szCs w:val="24"/>
          <w:rtl/>
        </w:rPr>
        <w:instrText xml:space="preserve"> </w:instrText>
      </w:r>
      <w:r w:rsidRPr="009D47E3">
        <w:rPr>
          <w:rFonts w:cs="David"/>
          <w:sz w:val="24"/>
          <w:szCs w:val="24"/>
          <w:rtl/>
        </w:rPr>
        <w:fldChar w:fldCharType="separate"/>
      </w:r>
      <w:r w:rsidR="00D23319">
        <w:rPr>
          <w:rFonts w:cs="David" w:hint="eastAsia"/>
          <w:noProof/>
          <w:sz w:val="24"/>
          <w:szCs w:val="24"/>
          <w:rtl/>
        </w:rPr>
        <w:t>‏</w:t>
      </w:r>
      <w:r w:rsidR="00D23319">
        <w:rPr>
          <w:rFonts w:cs="David"/>
          <w:noProof/>
          <w:sz w:val="24"/>
          <w:szCs w:val="24"/>
          <w:rtl/>
        </w:rPr>
        <w:t>12/10/21</w:t>
      </w:r>
      <w:r w:rsidRPr="009D47E3">
        <w:rPr>
          <w:rFonts w:cs="David"/>
          <w:sz w:val="24"/>
          <w:szCs w:val="24"/>
          <w:rtl/>
        </w:rPr>
        <w:fldChar w:fldCharType="end"/>
      </w:r>
    </w:p>
    <w:p w14:paraId="522F0B3A" w14:textId="77777777" w:rsidR="001A3AD1" w:rsidRPr="009D47E3" w:rsidRDefault="001A3AD1" w:rsidP="00AA15AC">
      <w:pPr>
        <w:bidi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למנהלי הגד"ש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שלום רב,</w:t>
      </w:r>
    </w:p>
    <w:p w14:paraId="71CE9D3D" w14:textId="77777777" w:rsidR="001A3AD1" w:rsidRPr="009D47E3" w:rsidRDefault="001A3AD1" w:rsidP="00AA15AC">
      <w:pPr>
        <w:bidi/>
        <w:rPr>
          <w:rFonts w:ascii="Franklin Gothic Medium" w:hAnsi="Franklin Gothic Medium" w:cs="David"/>
          <w:sz w:val="24"/>
          <w:szCs w:val="24"/>
          <w:rtl/>
        </w:rPr>
      </w:pPr>
    </w:p>
    <w:p w14:paraId="1E731FF4" w14:textId="5B3D8231" w:rsidR="001A3AD1" w:rsidRPr="009D47E3" w:rsidRDefault="001A3AD1" w:rsidP="005D5089">
      <w:pPr>
        <w:bidi/>
        <w:jc w:val="center"/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</w:pP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הנדון: 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"מילוי טופסי הצהרת כוונות מזרע 2022</w:t>
      </w:r>
      <w:r w:rsidR="00AA15AC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"</w:t>
      </w:r>
    </w:p>
    <w:p w14:paraId="419D919B" w14:textId="77777777" w:rsidR="001A3AD1" w:rsidRPr="009D47E3" w:rsidRDefault="001A3AD1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מתחילת 2021 אנו חווים  עלייה מתמדת ואפילו דרמטית במחירי הכותנה. הצפי</w:t>
      </w:r>
      <w:r w:rsidR="00AA15AC">
        <w:rPr>
          <w:rFonts w:ascii="Franklin Gothic Medium" w:hAnsi="Franklin Gothic Medium" w:cs="David" w:hint="cs"/>
          <w:sz w:val="24"/>
          <w:szCs w:val="24"/>
          <w:rtl/>
        </w:rPr>
        <w:t>,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כפי שמצטייר מהמצב בשוק</w:t>
      </w:r>
      <w:r w:rsidR="00AA15AC">
        <w:rPr>
          <w:rFonts w:ascii="Franklin Gothic Medium" w:hAnsi="Franklin Gothic Medium" w:cs="David" w:hint="cs"/>
          <w:sz w:val="24"/>
          <w:szCs w:val="24"/>
          <w:rtl/>
        </w:rPr>
        <w:t>,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מצביע כי ההיצע של כותנה סיב ארוך בעתיד הקרוב נראה בעייתי</w:t>
      </w:r>
      <w:r w:rsidR="005D5089">
        <w:rPr>
          <w:rFonts w:ascii="Franklin Gothic Medium" w:hAnsi="Franklin Gothic Medium" w:cs="David" w:hint="cs"/>
          <w:sz w:val="24"/>
          <w:szCs w:val="24"/>
          <w:rtl/>
        </w:rPr>
        <w:t>,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ולכן ישנה סבירות גבוהה כי רמות המחיר של כותנה יישארו גבוהות (גם אם לא ברמות הנוכחיות).</w:t>
      </w:r>
    </w:p>
    <w:p w14:paraId="54E7C977" w14:textId="0EC2345F" w:rsidR="001A3AD1" w:rsidRPr="009D47E3" w:rsidRDefault="001A3AD1" w:rsidP="005D5089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כל אלו, בצד </w:t>
      </w:r>
      <w:r w:rsidR="005D5089" w:rsidRPr="009D47E3">
        <w:rPr>
          <w:rFonts w:ascii="Franklin Gothic Medium" w:hAnsi="Franklin Gothic Medium" w:cs="David" w:hint="cs"/>
          <w:sz w:val="24"/>
          <w:szCs w:val="24"/>
          <w:rtl/>
        </w:rPr>
        <w:t>התעניינו</w:t>
      </w:r>
      <w:r w:rsidR="005D5089" w:rsidRPr="009D47E3">
        <w:rPr>
          <w:rFonts w:ascii="Franklin Gothic Medium" w:hAnsi="Franklin Gothic Medium" w:cs="David" w:hint="eastAsia"/>
          <w:sz w:val="24"/>
          <w:szCs w:val="24"/>
          <w:rtl/>
        </w:rPr>
        <w:t>ת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הולכת וגוברת של מגדלים אשר </w:t>
      </w:r>
      <w:r w:rsidR="005D5089">
        <w:rPr>
          <w:rFonts w:ascii="Franklin Gothic Medium" w:hAnsi="Franklin Gothic Medium" w:cs="David" w:hint="cs"/>
          <w:sz w:val="24"/>
          <w:szCs w:val="24"/>
          <w:rtl/>
        </w:rPr>
        <w:t xml:space="preserve">בוחנים את </w:t>
      </w:r>
      <w:r w:rsidR="005D5089"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</w:t>
      </w:r>
      <w:r w:rsidR="005D5089">
        <w:rPr>
          <w:rFonts w:ascii="Franklin Gothic Medium" w:hAnsi="Franklin Gothic Medium" w:cs="David" w:hint="cs"/>
          <w:sz w:val="24"/>
          <w:szCs w:val="24"/>
          <w:rtl/>
        </w:rPr>
        <w:t>ה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אפשרות לחזור ולגדל כותנה או להרחיב משמעותית את שטחי הכותנה לעונת 2022 מצריכים אותנו </w:t>
      </w:r>
      <w:r w:rsidRPr="009D47E3">
        <w:rPr>
          <w:rFonts w:ascii="Franklin Gothic Medium" w:hAnsi="Franklin Gothic Medium" w:cs="David"/>
          <w:sz w:val="24"/>
          <w:szCs w:val="24"/>
          <w:rtl/>
        </w:rPr>
        <w:t>להיערך לעונ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ה הבאה מבעוד מועד.</w:t>
      </w:r>
    </w:p>
    <w:p w14:paraId="5B28B21F" w14:textId="4B5FD124" w:rsidR="001A3AD1" w:rsidRPr="009D47E3" w:rsidRDefault="005D5089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לצערנו</w:t>
      </w:r>
      <w:r>
        <w:rPr>
          <w:rFonts w:ascii="Franklin Gothic Medium" w:hAnsi="Franklin Gothic Medium" w:cs="David" w:hint="cs"/>
          <w:sz w:val="24"/>
          <w:szCs w:val="24"/>
          <w:rtl/>
        </w:rPr>
        <w:t>,</w:t>
      </w:r>
      <w:r w:rsidR="001A3AD1"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אנו חווים בחודשים האחרונים עיכובים משמעותיים באספקה של חומרי גלם בכלל וחומרי הדברה בפרט. כמו כן, לאור ההצהרה הראשונה נדע האם נוצר הצורך האמיתי בהגדלת כושר הקטיף לקראת ספטמבר 2022.</w:t>
      </w:r>
    </w:p>
    <w:p w14:paraId="43462B93" w14:textId="35E7277F" w:rsidR="001A3AD1" w:rsidRPr="009D47E3" w:rsidRDefault="001A3AD1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חשוב להדגיש כי הצהרה זו איננה מחייבת</w:t>
      </w:r>
      <w:r w:rsidR="005D5089">
        <w:rPr>
          <w:rFonts w:ascii="Franklin Gothic Medium" w:hAnsi="Franklin Gothic Medium" w:cs="David" w:hint="cs"/>
          <w:sz w:val="24"/>
          <w:szCs w:val="24"/>
          <w:rtl/>
        </w:rPr>
        <w:t>,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 אך תיתן לנו אינדיקציות כיצד להתארגן ולמנוע מחסור של חומרי הדברה וחוטי בלבול וכמו כן לוודא כי כושר הקטיף לא יהווה מכשול.</w:t>
      </w:r>
    </w:p>
    <w:p w14:paraId="760277D9" w14:textId="7FE30FAB" w:rsidR="001A3AD1" w:rsidRPr="009D47E3" w:rsidRDefault="001A3AD1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כמו כן ברצוני להדגיש כי בעונה הקרובה, כמו בעונה הנוכחית, אנ</w:t>
      </w:r>
      <w:bookmarkStart w:id="0" w:name="_GoBack"/>
      <w:bookmarkEnd w:id="0"/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ו נעמיד מקדמות </w:t>
      </w:r>
      <w:r w:rsidR="00972138" w:rsidRPr="009D47E3">
        <w:rPr>
          <w:rFonts w:ascii="Franklin Gothic Medium" w:hAnsi="Franklin Gothic Medium" w:cs="David" w:hint="cs"/>
          <w:sz w:val="24"/>
          <w:szCs w:val="24"/>
          <w:rtl/>
        </w:rPr>
        <w:t>למעונייני</w:t>
      </w:r>
      <w:r w:rsidR="00972138" w:rsidRPr="009D47E3">
        <w:rPr>
          <w:rFonts w:ascii="Franklin Gothic Medium" w:hAnsi="Franklin Gothic Medium" w:cs="David" w:hint="eastAsia"/>
          <w:sz w:val="24"/>
          <w:szCs w:val="24"/>
          <w:rtl/>
        </w:rPr>
        <w:t>ם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 xml:space="preserve">. חשוב לנו לדעת כמה שיותר מוקדם מהו נפח המקדמות המבוקש על מנת שנדע להתארגן בהתאם. </w:t>
      </w:r>
    </w:p>
    <w:p w14:paraId="57BCAAAE" w14:textId="77777777" w:rsidR="001A3AD1" w:rsidRPr="009D47E3" w:rsidRDefault="001A3AD1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הטופס משותף לזן  </w:t>
      </w:r>
      <w:r w:rsidRPr="009D47E3"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  <w:t>אקלה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,</w:t>
      </w:r>
      <w:r w:rsidRPr="009D47E3"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  <w:t xml:space="preserve"> פימה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 xml:space="preserve"> ואקלפי</w:t>
      </w:r>
      <w:r w:rsidRPr="009D47E3">
        <w:rPr>
          <w:rFonts w:ascii="Franklin Gothic Medium" w:hAnsi="Franklin Gothic Medium" w:cs="David"/>
          <w:sz w:val="24"/>
          <w:szCs w:val="24"/>
          <w:rtl/>
        </w:rPr>
        <w:t>.</w:t>
      </w:r>
    </w:p>
    <w:p w14:paraId="7BECAFF2" w14:textId="77777777" w:rsidR="001A3AD1" w:rsidRPr="009D47E3" w:rsidRDefault="001A3AD1" w:rsidP="00AA15AC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>נבקשכם למלא את הטופס לאחר עיון בהוראות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.</w:t>
      </w:r>
    </w:p>
    <w:p w14:paraId="4226D5D8" w14:textId="77777777" w:rsidR="00972138" w:rsidRPr="009D47E3" w:rsidRDefault="001A3AD1" w:rsidP="00972138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את הטופס יש להחזיר לא יאוחר מ- </w:t>
      </w:r>
      <w:r w:rsidRPr="009D47E3">
        <w:rPr>
          <w:rFonts w:ascii="Franklin Gothic Medium" w:hAnsi="Franklin Gothic Medium" w:cs="David" w:hint="cs"/>
          <w:sz w:val="24"/>
          <w:szCs w:val="24"/>
          <w:u w:val="single"/>
          <w:rtl/>
        </w:rPr>
        <w:t>31.10.2021</w:t>
      </w:r>
      <w:r w:rsidR="00972138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, </w:t>
      </w:r>
      <w:r w:rsidR="00972138"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 xml:space="preserve">למועצת הכותנה, לידי </w:t>
      </w:r>
      <w:r w:rsidR="00972138"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הדס סיקורה</w:t>
      </w:r>
      <w:r w:rsidR="00972138"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>/</w:t>
      </w:r>
      <w:r w:rsidR="00972138"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אגף הכספים.</w:t>
      </w:r>
    </w:p>
    <w:p w14:paraId="35DF5108" w14:textId="152ADB5E" w:rsidR="001A3AD1" w:rsidRDefault="001A3AD1" w:rsidP="004833AA">
      <w:pPr>
        <w:bidi/>
        <w:spacing w:line="360" w:lineRule="auto"/>
        <w:rPr>
          <w:rFonts w:ascii="Franklin Gothic Medium" w:hAnsi="Franklin Gothic Medium" w:cs="David"/>
          <w:sz w:val="24"/>
          <w:szCs w:val="24"/>
          <w:u w:val="single"/>
          <w:rtl/>
        </w:rPr>
      </w:pP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בפקס </w:t>
      </w:r>
      <w:r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>מס' 09-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9604030</w:t>
      </w:r>
      <w:r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או במייל: </w:t>
      </w:r>
      <w:hyperlink r:id="rId8" w:history="1">
        <w:r w:rsidR="00972138" w:rsidRPr="005C16D5">
          <w:rPr>
            <w:rStyle w:val="Hyperlink"/>
            <w:rFonts w:ascii="Franklin Gothic Medium" w:hAnsi="Franklin Gothic Medium" w:cs="David"/>
            <w:sz w:val="24"/>
            <w:szCs w:val="24"/>
          </w:rPr>
          <w:t>hadass@cotton.co.il</w:t>
        </w:r>
      </w:hyperlink>
    </w:p>
    <w:p w14:paraId="3426611C" w14:textId="77777777" w:rsidR="001A3AD1" w:rsidRPr="004833AA" w:rsidRDefault="001A3AD1" w:rsidP="00AA15AC">
      <w:pPr>
        <w:bidi/>
        <w:spacing w:line="360" w:lineRule="auto"/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</w:pP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החזרת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הטופס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בזמן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,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תאפשר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לנו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תכנון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והתארגנות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להמשך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מוקדם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ככל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האפשר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>.</w:t>
      </w:r>
    </w:p>
    <w:p w14:paraId="1AA1197C" w14:textId="282E68E3" w:rsidR="001A3AD1" w:rsidRPr="009D47E3" w:rsidRDefault="001A3AD1" w:rsidP="00972138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בשאלות ניתן לפנות 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למתניה צונץ בטלפון 050-5587253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או הדס סיקורה</w:t>
      </w:r>
      <w:r w:rsidR="00972138">
        <w:rPr>
          <w:rFonts w:ascii="Franklin Gothic Medium" w:hAnsi="Franklin Gothic Medium" w:cs="David" w:hint="cs"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/>
          <w:sz w:val="24"/>
          <w:szCs w:val="24"/>
          <w:rtl/>
        </w:rPr>
        <w:t>בטלפון 09-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9604012.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                                                   </w:t>
      </w:r>
    </w:p>
    <w:p w14:paraId="315B7593" w14:textId="77777777" w:rsidR="00972138" w:rsidRDefault="00972138" w:rsidP="004833AA">
      <w:pPr>
        <w:bidi/>
        <w:ind w:left="6660"/>
        <w:rPr>
          <w:rFonts w:ascii="Franklin Gothic Medium" w:hAnsi="Franklin Gothic Medium" w:cs="David"/>
          <w:sz w:val="24"/>
          <w:szCs w:val="24"/>
          <w:rtl/>
        </w:rPr>
      </w:pPr>
    </w:p>
    <w:p w14:paraId="1CBA65D7" w14:textId="177A87BC" w:rsidR="001A3AD1" w:rsidRPr="009D47E3" w:rsidRDefault="001A3AD1" w:rsidP="004833AA">
      <w:pPr>
        <w:bidi/>
        <w:ind w:left="6660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בברכה</w:t>
      </w:r>
      <w:r w:rsidR="00972138">
        <w:rPr>
          <w:rFonts w:ascii="Franklin Gothic Medium" w:hAnsi="Franklin Gothic Medium" w:cs="David" w:hint="cs"/>
          <w:sz w:val="24"/>
          <w:szCs w:val="24"/>
          <w:rtl/>
        </w:rPr>
        <w:t>,</w:t>
      </w:r>
    </w:p>
    <w:p w14:paraId="35E1AFFD" w14:textId="2BE1F2BA" w:rsidR="001A3AD1" w:rsidRPr="009D47E3" w:rsidRDefault="001A3AD1" w:rsidP="00B433F5">
      <w:pPr>
        <w:bidi/>
        <w:ind w:left="6093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יזהר לנדאו - מנכ"ל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</w:t>
      </w:r>
    </w:p>
    <w:p w14:paraId="2E29504F" w14:textId="77777777" w:rsidR="001A3AD1" w:rsidRDefault="001A3AD1" w:rsidP="00AA15AC">
      <w:pPr>
        <w:bidi/>
        <w:rPr>
          <w:rFonts w:ascii="Franklin Gothic Medium" w:hAnsi="Franklin Gothic Medium" w:cs="David"/>
          <w:sz w:val="28"/>
          <w:szCs w:val="28"/>
          <w:rtl/>
        </w:rPr>
      </w:pPr>
    </w:p>
    <w:p w14:paraId="01FAA08C" w14:textId="77777777" w:rsidR="001A3AD1" w:rsidRDefault="001A3AD1" w:rsidP="00AA15AC">
      <w:pPr>
        <w:bidi/>
        <w:rPr>
          <w:rFonts w:ascii="Franklin Gothic Medium" w:hAnsi="Franklin Gothic Medium" w:cs="David"/>
          <w:sz w:val="28"/>
          <w:szCs w:val="28"/>
          <w:rtl/>
        </w:rPr>
      </w:pPr>
    </w:p>
    <w:p w14:paraId="06EDD708" w14:textId="77777777" w:rsidR="001A3AD1" w:rsidRDefault="001A3AD1" w:rsidP="00AA15AC">
      <w:pPr>
        <w:bidi/>
        <w:rPr>
          <w:b/>
          <w:bCs/>
          <w:sz w:val="32"/>
          <w:szCs w:val="32"/>
          <w:u w:val="single"/>
          <w:rtl/>
        </w:rPr>
      </w:pPr>
      <w:r w:rsidRPr="00F45FFB">
        <w:rPr>
          <w:rFonts w:hint="cs"/>
          <w:b/>
          <w:bCs/>
          <w:sz w:val="32"/>
          <w:szCs w:val="32"/>
          <w:rtl/>
        </w:rPr>
        <w:lastRenderedPageBreak/>
        <w:t xml:space="preserve">            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הצהרה </w:t>
      </w:r>
      <w:r>
        <w:rPr>
          <w:rFonts w:hint="cs"/>
          <w:b/>
          <w:bCs/>
          <w:sz w:val="32"/>
          <w:szCs w:val="32"/>
          <w:u w:val="single"/>
          <w:rtl/>
        </w:rPr>
        <w:t>כוונות מזרע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על זריעת כותנה </w:t>
      </w:r>
      <w:r w:rsidRPr="00CC4A0A">
        <w:rPr>
          <w:b/>
          <w:bCs/>
          <w:sz w:val="32"/>
          <w:szCs w:val="32"/>
          <w:u w:val="single"/>
          <w:rtl/>
        </w:rPr>
        <w:t>–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עונת </w:t>
      </w:r>
      <w:r>
        <w:rPr>
          <w:rFonts w:hint="cs"/>
          <w:b/>
          <w:bCs/>
          <w:sz w:val="32"/>
          <w:szCs w:val="32"/>
          <w:u w:val="single"/>
          <w:rtl/>
        </w:rPr>
        <w:t>2022</w:t>
      </w:r>
    </w:p>
    <w:p w14:paraId="6D5EFBEA" w14:textId="77777777" w:rsidR="001A3AD1" w:rsidRDefault="001A3AD1" w:rsidP="00AA15AC">
      <w:pPr>
        <w:bidi/>
        <w:rPr>
          <w:b/>
          <w:bCs/>
          <w:sz w:val="32"/>
          <w:szCs w:val="32"/>
          <w:u w:val="single"/>
          <w:rtl/>
        </w:rPr>
      </w:pP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6FF31EB5" w14:textId="77777777" w:rsidR="001A3AD1" w:rsidRDefault="001A3AD1" w:rsidP="00AA15AC">
      <w:pPr>
        <w:bidi/>
        <w:ind w:hanging="526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מגדל _____________                   </w:t>
      </w:r>
    </w:p>
    <w:p w14:paraId="5CEDE73C" w14:textId="77777777" w:rsidR="001A3AD1" w:rsidRDefault="001A3AD1" w:rsidP="00AA15AC">
      <w:pPr>
        <w:bidi/>
        <w:ind w:hanging="526"/>
        <w:rPr>
          <w:sz w:val="28"/>
          <w:szCs w:val="28"/>
          <w:rtl/>
        </w:rPr>
      </w:pPr>
    </w:p>
    <w:p w14:paraId="2DCCCEC7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כתובת____________                 טלפון___________</w:t>
      </w:r>
    </w:p>
    <w:p w14:paraId="252563F0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</w:p>
    <w:p w14:paraId="2677B825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ע. מורשה__________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מנפטה__________</w:t>
      </w:r>
    </w:p>
    <w:p w14:paraId="59E021A1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0677148E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דואר אלקטרוני _______________________________________</w:t>
      </w:r>
    </w:p>
    <w:p w14:paraId="215C30C1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3837DF52" w14:textId="70827E3C" w:rsidR="001A3AD1" w:rsidRPr="00323CC1" w:rsidRDefault="001A3AD1" w:rsidP="00B433F5">
      <w:pPr>
        <w:bidi/>
        <w:ind w:hanging="341"/>
        <w:rPr>
          <w:b/>
          <w:bCs/>
          <w:sz w:val="32"/>
          <w:szCs w:val="32"/>
          <w:rtl/>
        </w:rPr>
      </w:pPr>
      <w:r w:rsidRPr="00323CC1">
        <w:rPr>
          <w:rFonts w:hint="cs"/>
          <w:b/>
          <w:bCs/>
          <w:sz w:val="32"/>
          <w:szCs w:val="32"/>
          <w:rtl/>
        </w:rPr>
        <w:t>פרוט דונמים לפי סוגי</w:t>
      </w:r>
      <w:r w:rsidR="00972138">
        <w:rPr>
          <w:rFonts w:hint="cs"/>
          <w:b/>
          <w:bCs/>
          <w:sz w:val="32"/>
          <w:szCs w:val="32"/>
          <w:rtl/>
        </w:rPr>
        <w:t xml:space="preserve"> </w:t>
      </w:r>
      <w:r w:rsidRPr="00323CC1">
        <w:rPr>
          <w:rFonts w:hint="cs"/>
          <w:b/>
          <w:bCs/>
          <w:sz w:val="32"/>
          <w:szCs w:val="32"/>
          <w:rtl/>
        </w:rPr>
        <w:t>כותנה</w:t>
      </w:r>
      <w:r w:rsidR="0097213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972138" w14:paraId="25482547" w14:textId="77777777" w:rsidTr="00B433F5">
        <w:trPr>
          <w:trHeight w:val="982"/>
        </w:trPr>
        <w:tc>
          <w:tcPr>
            <w:tcW w:w="2321" w:type="dxa"/>
          </w:tcPr>
          <w:p w14:paraId="527F202F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21" w:type="dxa"/>
          </w:tcPr>
          <w:p w14:paraId="72028B48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אקלה</w:t>
            </w:r>
          </w:p>
        </w:tc>
        <w:tc>
          <w:tcPr>
            <w:tcW w:w="2322" w:type="dxa"/>
          </w:tcPr>
          <w:p w14:paraId="66A62BAF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פימה</w:t>
            </w:r>
          </w:p>
        </w:tc>
        <w:tc>
          <w:tcPr>
            <w:tcW w:w="2322" w:type="dxa"/>
          </w:tcPr>
          <w:p w14:paraId="0FE6D363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אקלפי</w:t>
            </w:r>
          </w:p>
        </w:tc>
      </w:tr>
      <w:tr w:rsidR="00972138" w14:paraId="5F0CD88F" w14:textId="77777777" w:rsidTr="00B433F5">
        <w:trPr>
          <w:trHeight w:val="768"/>
        </w:trPr>
        <w:tc>
          <w:tcPr>
            <w:tcW w:w="2321" w:type="dxa"/>
          </w:tcPr>
          <w:p w14:paraId="5BCAE3FE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דונמים</w:t>
            </w:r>
          </w:p>
        </w:tc>
        <w:tc>
          <w:tcPr>
            <w:tcW w:w="2321" w:type="dxa"/>
          </w:tcPr>
          <w:p w14:paraId="119960E4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4426C798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1EC3F7F9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</w:tr>
    </w:tbl>
    <w:p w14:paraId="0ADCBC45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666F9E44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545A7F97" w14:textId="77777777" w:rsidR="001A3AD1" w:rsidRDefault="001A3AD1" w:rsidP="00B433F5">
      <w:pPr>
        <w:bidi/>
        <w:rPr>
          <w:sz w:val="28"/>
          <w:szCs w:val="28"/>
          <w:rtl/>
        </w:rPr>
      </w:pPr>
      <w:r w:rsidRPr="001A7306">
        <w:rPr>
          <w:rFonts w:hint="cs"/>
          <w:b/>
          <w:bCs/>
          <w:sz w:val="32"/>
          <w:szCs w:val="32"/>
          <w:u w:val="single"/>
          <w:rtl/>
        </w:rPr>
        <w:t xml:space="preserve">אני מעוניין  </w:t>
      </w:r>
      <w:r>
        <w:rPr>
          <w:rFonts w:hint="cs"/>
          <w:b/>
          <w:bCs/>
          <w:sz w:val="32"/>
          <w:szCs w:val="32"/>
          <w:u w:val="single"/>
          <w:rtl/>
        </w:rPr>
        <w:t>לקבל מקדמות     כן / לא</w:t>
      </w:r>
    </w:p>
    <w:p w14:paraId="2EDDA1F7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079B5FF8" w14:textId="77777777" w:rsidR="001A3AD1" w:rsidRDefault="001A3AD1" w:rsidP="00AA15AC">
      <w:pPr>
        <w:bidi/>
        <w:ind w:hanging="341"/>
        <w:rPr>
          <w:b/>
          <w:bCs/>
          <w:sz w:val="32"/>
          <w:szCs w:val="32"/>
          <w:u w:val="single"/>
          <w:rtl/>
        </w:rPr>
      </w:pPr>
    </w:p>
    <w:p w14:paraId="46C49F20" w14:textId="77777777" w:rsidR="001A3AD1" w:rsidRDefault="001A3AD1" w:rsidP="00AA15AC">
      <w:pPr>
        <w:bidi/>
        <w:rPr>
          <w:sz w:val="28"/>
          <w:szCs w:val="28"/>
          <w:rtl/>
        </w:rPr>
      </w:pPr>
    </w:p>
    <w:p w14:paraId="00197069" w14:textId="77777777" w:rsidR="001A3AD1" w:rsidRDefault="001A3AD1" w:rsidP="00AA15A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______________                              </w:t>
      </w:r>
      <w:r w:rsidR="00972138">
        <w:rPr>
          <w:rFonts w:hint="cs"/>
          <w:sz w:val="28"/>
          <w:szCs w:val="28"/>
          <w:rtl/>
        </w:rPr>
        <w:t xml:space="preserve">               </w:t>
      </w:r>
      <w:r>
        <w:rPr>
          <w:rFonts w:hint="cs"/>
          <w:sz w:val="28"/>
          <w:szCs w:val="28"/>
          <w:rtl/>
        </w:rPr>
        <w:t xml:space="preserve">     ________________</w:t>
      </w:r>
    </w:p>
    <w:p w14:paraId="24287540" w14:textId="25A2139E" w:rsidR="002D25D9" w:rsidRPr="009363C5" w:rsidRDefault="001A3AD1" w:rsidP="00972138">
      <w:pPr>
        <w:bidi/>
        <w:rPr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72138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תאריך                                              </w:t>
      </w:r>
      <w:r w:rsidR="00972138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 xml:space="preserve">    חתימה וחותמת המגדל</w:t>
      </w:r>
    </w:p>
    <w:sectPr w:rsidR="002D25D9" w:rsidRPr="009363C5" w:rsidSect="00353810">
      <w:head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7BC0" w14:textId="77777777" w:rsidR="00C55B16" w:rsidRDefault="00C55B16" w:rsidP="00353810">
      <w:pPr>
        <w:spacing w:after="0" w:line="240" w:lineRule="auto"/>
      </w:pPr>
      <w:r>
        <w:separator/>
      </w:r>
    </w:p>
  </w:endnote>
  <w:endnote w:type="continuationSeparator" w:id="0">
    <w:p w14:paraId="31AC8413" w14:textId="77777777" w:rsidR="00C55B16" w:rsidRDefault="00C55B16" w:rsidP="0035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8E0C" w14:textId="77777777" w:rsidR="00C55B16" w:rsidRDefault="00C55B16" w:rsidP="00353810">
      <w:pPr>
        <w:spacing w:after="0" w:line="240" w:lineRule="auto"/>
      </w:pPr>
      <w:r>
        <w:separator/>
      </w:r>
    </w:p>
  </w:footnote>
  <w:footnote w:type="continuationSeparator" w:id="0">
    <w:p w14:paraId="3E215B16" w14:textId="77777777" w:rsidR="00C55B16" w:rsidRDefault="00C55B16" w:rsidP="0035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3CEC" w14:textId="77777777" w:rsidR="00353810" w:rsidRPr="009A2D89" w:rsidRDefault="00041DCD" w:rsidP="00353810">
    <w:pPr>
      <w:pStyle w:val="1"/>
      <w:spacing w:line="240" w:lineRule="auto"/>
      <w:jc w:val="center"/>
      <w:rPr>
        <w:b/>
        <w:bCs/>
        <w:color w:val="008000"/>
        <w:sz w:val="32"/>
        <w:szCs w:val="32"/>
        <w:u w:val="none"/>
        <w:rtl/>
      </w:rPr>
    </w:pPr>
    <w:r>
      <w:rPr>
        <w:rFonts w:ascii="AvantGarde Md BT" w:hAnsi="AvantGarde Md BT"/>
        <w:b/>
        <w:bCs/>
        <w:color w:val="008000"/>
        <w:sz w:val="32"/>
        <w:szCs w:val="32"/>
        <w:rtl/>
        <w:lang w:eastAsia="en-US"/>
      </w:rPr>
      <w:object w:dxaOrig="1440" w:dyaOrig="1440" w14:anchorId="55AB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6pt;margin-top:-5.85pt;width:67.9pt;height:81pt;z-index:251660288">
          <v:imagedata r:id="rId1" o:title=""/>
          <w10:wrap type="square" side="left"/>
        </v:shape>
        <o:OLEObject Type="Embed" ProgID="CorelDRAW.Graphic.6" ShapeID="_x0000_s2049" DrawAspect="Content" ObjectID="_1695547575" r:id="rId2"/>
      </w:object>
    </w:r>
    <w:r w:rsidR="00353810" w:rsidRPr="009A2D89">
      <w:rPr>
        <w:b/>
        <w:bCs/>
        <w:color w:val="008000"/>
        <w:sz w:val="32"/>
        <w:szCs w:val="32"/>
        <w:u w:val="none"/>
        <w:rtl/>
      </w:rPr>
      <w:t>המועצה לייצור ושיווק כותנה בע"מ</w:t>
    </w:r>
  </w:p>
  <w:p w14:paraId="706C2331" w14:textId="77777777" w:rsidR="00353810" w:rsidRDefault="00353810" w:rsidP="00353810">
    <w:pPr>
      <w:spacing w:line="240" w:lineRule="auto"/>
      <w:jc w:val="center"/>
      <w:rPr>
        <w:rFonts w:ascii="AvantGarde Md BT" w:hAnsi="AvantGarde Md BT"/>
        <w:b/>
        <w:bCs/>
        <w:color w:val="008000"/>
        <w:sz w:val="28"/>
        <w:szCs w:val="28"/>
      </w:rPr>
    </w:pPr>
    <w:r w:rsidRPr="00455591">
      <w:rPr>
        <w:rFonts w:ascii="AvantGarde Md BT" w:hAnsi="AvantGarde Md BT"/>
        <w:b/>
        <w:bCs/>
        <w:color w:val="008000"/>
        <w:sz w:val="28"/>
        <w:szCs w:val="28"/>
      </w:rPr>
      <w:t>The Israel Cotton Production &amp; Marketing Board Ltd.</w:t>
    </w:r>
  </w:p>
  <w:p w14:paraId="7F8EF992" w14:textId="77777777" w:rsidR="00353810" w:rsidRPr="00455591" w:rsidRDefault="00353810" w:rsidP="00EA177C">
    <w:pPr>
      <w:pStyle w:val="2"/>
      <w:ind w:right="-567"/>
      <w:jc w:val="center"/>
      <w:rPr>
        <w:color w:val="5A0000"/>
        <w:sz w:val="20"/>
        <w:szCs w:val="20"/>
        <w:rtl/>
      </w:rPr>
    </w:pPr>
    <w:r w:rsidRPr="00455591">
      <w:rPr>
        <w:rFonts w:hint="cs"/>
        <w:color w:val="5A0000"/>
        <w:sz w:val="20"/>
        <w:szCs w:val="20"/>
        <w:rtl/>
      </w:rPr>
      <w:t>רח' נתיבות</w:t>
    </w:r>
    <w:r w:rsidRPr="00455591">
      <w:rPr>
        <w:color w:val="5A0000"/>
        <w:sz w:val="20"/>
        <w:szCs w:val="20"/>
        <w:rtl/>
      </w:rPr>
      <w:t xml:space="preserve"> </w:t>
    </w:r>
    <w:r w:rsidRPr="00455591">
      <w:rPr>
        <w:rFonts w:cs="Times New Roman" w:hint="cs"/>
        <w:color w:val="5A0000"/>
        <w:sz w:val="20"/>
        <w:szCs w:val="20"/>
        <w:rtl/>
      </w:rPr>
      <w:t>3</w:t>
    </w:r>
    <w:r w:rsidRPr="00455591">
      <w:rPr>
        <w:rFonts w:hint="cs"/>
        <w:color w:val="5A0000"/>
        <w:sz w:val="20"/>
        <w:szCs w:val="20"/>
        <w:rtl/>
      </w:rPr>
      <w:t>,</w:t>
    </w:r>
    <w:r w:rsidRPr="00455591">
      <w:rPr>
        <w:color w:val="5A0000"/>
        <w:sz w:val="20"/>
        <w:szCs w:val="20"/>
        <w:rtl/>
      </w:rPr>
      <w:t xml:space="preserve"> ת.ד: </w:t>
    </w:r>
    <w:r w:rsidRPr="00455591">
      <w:rPr>
        <w:rFonts w:cs="Times New Roman"/>
        <w:color w:val="5A0000"/>
        <w:sz w:val="20"/>
        <w:szCs w:val="20"/>
        <w:rtl/>
      </w:rPr>
      <w:t>384</w:t>
    </w:r>
    <w:r w:rsidRPr="00455591">
      <w:rPr>
        <w:color w:val="5A0000"/>
        <w:sz w:val="20"/>
        <w:szCs w:val="20"/>
        <w:rtl/>
      </w:rPr>
      <w:t>,  הרצליה ב'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="00EA177C">
      <w:rPr>
        <w:rFonts w:cs="Times New Roman" w:hint="cs"/>
        <w:color w:val="5A0000"/>
        <w:sz w:val="20"/>
        <w:szCs w:val="20"/>
        <w:rtl/>
      </w:rPr>
      <w:t>4610302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Pr="00455591">
      <w:rPr>
        <w:color w:val="5A0000"/>
        <w:sz w:val="20"/>
        <w:szCs w:val="20"/>
      </w:rPr>
      <w:t>ISRAEL</w:t>
    </w:r>
    <w:r w:rsidRPr="00455591">
      <w:rPr>
        <w:rFonts w:hint="cs"/>
        <w:color w:val="5A0000"/>
        <w:sz w:val="20"/>
        <w:szCs w:val="20"/>
        <w:rtl/>
      </w:rPr>
      <w:t xml:space="preserve"> </w:t>
    </w:r>
    <w:r w:rsidRPr="00455591">
      <w:rPr>
        <w:rFonts w:cs="Times New Roman"/>
        <w:color w:val="5A0000"/>
        <w:sz w:val="20"/>
        <w:szCs w:val="20"/>
      </w:rPr>
      <w:t>3</w:t>
    </w:r>
    <w:r w:rsidRPr="00455591">
      <w:rPr>
        <w:color w:val="5A0000"/>
        <w:sz w:val="20"/>
        <w:szCs w:val="20"/>
      </w:rPr>
      <w:t xml:space="preserve"> Netivot St. </w:t>
    </w:r>
    <w:proofErr w:type="spellStart"/>
    <w:r w:rsidRPr="00455591">
      <w:rPr>
        <w:color w:val="5A0000"/>
        <w:sz w:val="20"/>
        <w:szCs w:val="20"/>
      </w:rPr>
      <w:t>P.O.Box</w:t>
    </w:r>
    <w:proofErr w:type="spellEnd"/>
    <w:r w:rsidRPr="00455591">
      <w:rPr>
        <w:color w:val="5A0000"/>
        <w:sz w:val="20"/>
        <w:szCs w:val="20"/>
      </w:rPr>
      <w:t xml:space="preserve">: </w:t>
    </w:r>
    <w:r w:rsidRPr="00455591">
      <w:rPr>
        <w:rFonts w:cs="Times New Roman"/>
        <w:color w:val="5A0000"/>
        <w:sz w:val="20"/>
        <w:szCs w:val="20"/>
      </w:rPr>
      <w:t>384</w:t>
    </w:r>
    <w:r w:rsidRPr="00455591">
      <w:rPr>
        <w:color w:val="5A0000"/>
        <w:sz w:val="20"/>
        <w:szCs w:val="20"/>
      </w:rPr>
      <w:t xml:space="preserve">, </w:t>
    </w:r>
    <w:proofErr w:type="spellStart"/>
    <w:r w:rsidRPr="00455591">
      <w:rPr>
        <w:color w:val="5A0000"/>
        <w:sz w:val="20"/>
        <w:szCs w:val="20"/>
      </w:rPr>
      <w:t>Herzlia</w:t>
    </w:r>
    <w:proofErr w:type="spellEnd"/>
    <w:r w:rsidRPr="00455591">
      <w:rPr>
        <w:color w:val="5A0000"/>
        <w:sz w:val="20"/>
        <w:szCs w:val="20"/>
      </w:rPr>
      <w:t xml:space="preserve"> B’</w:t>
    </w:r>
  </w:p>
  <w:p w14:paraId="2B095019" w14:textId="77777777" w:rsidR="00353810" w:rsidRPr="00353810" w:rsidRDefault="00353810" w:rsidP="00353810">
    <w:pPr>
      <w:pStyle w:val="2"/>
      <w:pBdr>
        <w:bottom w:val="single" w:sz="12" w:space="1" w:color="663300"/>
      </w:pBdr>
      <w:ind w:right="-426"/>
      <w:jc w:val="center"/>
      <w:rPr>
        <w:rFonts w:cs="Times New Roman"/>
        <w:color w:val="5A0000"/>
        <w:sz w:val="22"/>
        <w:szCs w:val="22"/>
      </w:rPr>
    </w:pPr>
    <w:r w:rsidRPr="001216C5">
      <w:rPr>
        <w:color w:val="5A0000"/>
        <w:sz w:val="36"/>
        <w:szCs w:val="26"/>
        <w:rtl/>
      </w:rPr>
      <w:t>טל</w:t>
    </w:r>
    <w:r>
      <w:rPr>
        <w:rFonts w:hint="cs"/>
        <w:color w:val="5A0000"/>
        <w:rtl/>
      </w:rPr>
      <w:t>'</w:t>
    </w:r>
    <w:r w:rsidRPr="001216C5">
      <w:rPr>
        <w:color w:val="5A0000"/>
        <w:rtl/>
      </w:rPr>
      <w:t xml:space="preserve">: </w:t>
    </w:r>
    <w:r w:rsidRPr="00023F14">
      <w:rPr>
        <w:rFonts w:cs="Times New Roman"/>
        <w:color w:val="5A0000"/>
        <w:sz w:val="22"/>
        <w:szCs w:val="22"/>
        <w:rtl/>
      </w:rPr>
      <w:t>09-</w:t>
    </w:r>
    <w:r>
      <w:rPr>
        <w:rFonts w:cs="Times New Roman" w:hint="cs"/>
        <w:color w:val="5A0000"/>
        <w:sz w:val="22"/>
        <w:szCs w:val="22"/>
        <w:rtl/>
      </w:rPr>
      <w:t>9604000</w:t>
    </w:r>
    <w:r w:rsidRPr="001216C5">
      <w:rPr>
        <w:color w:val="5A0000"/>
        <w:rtl/>
      </w:rPr>
      <w:t xml:space="preserve"> </w:t>
    </w:r>
    <w:r w:rsidRPr="001216C5">
      <w:rPr>
        <w:color w:val="5A0000"/>
        <w:sz w:val="36"/>
        <w:szCs w:val="26"/>
        <w:rtl/>
      </w:rPr>
      <w:t>(רב-קווי),פקס</w:t>
    </w:r>
    <w:r w:rsidRPr="001216C5">
      <w:rPr>
        <w:color w:val="5A0000"/>
        <w:rtl/>
      </w:rPr>
      <w:t xml:space="preserve">: </w:t>
    </w:r>
    <w:r>
      <w:rPr>
        <w:rFonts w:cs="Times New Roman" w:hint="cs"/>
        <w:color w:val="5A0000"/>
        <w:sz w:val="22"/>
        <w:szCs w:val="22"/>
        <w:rtl/>
      </w:rPr>
      <w:t>09-9604030</w:t>
    </w:r>
    <w:r>
      <w:rPr>
        <w:rFonts w:hint="cs"/>
        <w:color w:val="5A0000"/>
        <w:rtl/>
      </w:rPr>
      <w:t xml:space="preserve"> </w:t>
    </w:r>
    <w:r w:rsidRPr="008D2BF6">
      <w:rPr>
        <w:color w:val="5A0000"/>
        <w:sz w:val="22"/>
        <w:szCs w:val="44"/>
      </w:rPr>
      <w:t xml:space="preserve">Tel: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604003</w:t>
    </w:r>
    <w:r w:rsidRPr="008D2BF6">
      <w:rPr>
        <w:color w:val="5A0000"/>
        <w:sz w:val="22"/>
        <w:szCs w:val="44"/>
      </w:rPr>
      <w:t xml:space="preserve">, Fax: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3CCC"/>
    <w:multiLevelType w:val="hybridMultilevel"/>
    <w:tmpl w:val="2B62C796"/>
    <w:lvl w:ilvl="0" w:tplc="98743EAE">
      <w:numFmt w:val="bullet"/>
      <w:lvlText w:val=""/>
      <w:lvlJc w:val="left"/>
      <w:pPr>
        <w:ind w:left="3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CE77121"/>
    <w:multiLevelType w:val="hybridMultilevel"/>
    <w:tmpl w:val="E790475A"/>
    <w:lvl w:ilvl="0" w:tplc="E23A61D6">
      <w:numFmt w:val="bullet"/>
      <w:lvlText w:val=""/>
      <w:lvlJc w:val="left"/>
      <w:pPr>
        <w:ind w:left="336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10"/>
    <w:rsid w:val="00005BD8"/>
    <w:rsid w:val="00007DBA"/>
    <w:rsid w:val="00013E3B"/>
    <w:rsid w:val="00072563"/>
    <w:rsid w:val="00113855"/>
    <w:rsid w:val="00135EA4"/>
    <w:rsid w:val="00193FCF"/>
    <w:rsid w:val="00196153"/>
    <w:rsid w:val="001A3AD1"/>
    <w:rsid w:val="001B0CF9"/>
    <w:rsid w:val="001E0A89"/>
    <w:rsid w:val="00287A0C"/>
    <w:rsid w:val="002B2AC6"/>
    <w:rsid w:val="002D25D9"/>
    <w:rsid w:val="003219E6"/>
    <w:rsid w:val="00353810"/>
    <w:rsid w:val="004833AA"/>
    <w:rsid w:val="00512F1C"/>
    <w:rsid w:val="00522969"/>
    <w:rsid w:val="005236A2"/>
    <w:rsid w:val="005850A5"/>
    <w:rsid w:val="005D5089"/>
    <w:rsid w:val="00661D59"/>
    <w:rsid w:val="00671DDC"/>
    <w:rsid w:val="00707A36"/>
    <w:rsid w:val="007744D3"/>
    <w:rsid w:val="00783E3A"/>
    <w:rsid w:val="007B603C"/>
    <w:rsid w:val="007B7F5D"/>
    <w:rsid w:val="008304A7"/>
    <w:rsid w:val="0084115A"/>
    <w:rsid w:val="008C70C4"/>
    <w:rsid w:val="008E29A1"/>
    <w:rsid w:val="0091057B"/>
    <w:rsid w:val="009363C5"/>
    <w:rsid w:val="00972138"/>
    <w:rsid w:val="009A29CA"/>
    <w:rsid w:val="009D47E3"/>
    <w:rsid w:val="00A17755"/>
    <w:rsid w:val="00AA15AC"/>
    <w:rsid w:val="00B17CED"/>
    <w:rsid w:val="00B433F5"/>
    <w:rsid w:val="00B50DA5"/>
    <w:rsid w:val="00C55B16"/>
    <w:rsid w:val="00CA632A"/>
    <w:rsid w:val="00CB78F9"/>
    <w:rsid w:val="00D23319"/>
    <w:rsid w:val="00D33BC7"/>
    <w:rsid w:val="00D411A2"/>
    <w:rsid w:val="00D51C23"/>
    <w:rsid w:val="00DD10D5"/>
    <w:rsid w:val="00DF2B90"/>
    <w:rsid w:val="00E3474F"/>
    <w:rsid w:val="00E73652"/>
    <w:rsid w:val="00E96B01"/>
    <w:rsid w:val="00EA177C"/>
    <w:rsid w:val="00F127F5"/>
    <w:rsid w:val="00F501B9"/>
    <w:rsid w:val="00F56CA0"/>
    <w:rsid w:val="00FD58AA"/>
    <w:rsid w:val="00FD6C0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01A7C4"/>
  <w15:docId w15:val="{59F4C465-79E3-45E9-9312-A252D38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10"/>
    <w:pPr>
      <w:spacing w:after="20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53810"/>
    <w:pPr>
      <w:keepNext/>
      <w:bidi/>
      <w:spacing w:after="0" w:line="312" w:lineRule="auto"/>
      <w:jc w:val="both"/>
      <w:outlineLvl w:val="0"/>
    </w:pPr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353810"/>
    <w:pPr>
      <w:keepNext/>
      <w:bidi/>
      <w:spacing w:after="0" w:line="264" w:lineRule="auto"/>
      <w:outlineLvl w:val="1"/>
    </w:pPr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81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810"/>
    <w:rPr>
      <w:rFonts w:eastAsiaTheme="minorEastAsia"/>
    </w:rPr>
  </w:style>
  <w:style w:type="character" w:customStyle="1" w:styleId="10">
    <w:name w:val="כותרת 1 תו"/>
    <w:basedOn w:val="a0"/>
    <w:link w:val="1"/>
    <w:rsid w:val="00353810"/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353810"/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6C00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6C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D6C0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D6C00"/>
    <w:rPr>
      <w:rFonts w:eastAsiaTheme="minorEastAsia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25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213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721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ass@cott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136D-06F9-47A3-9D42-4503FD6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 Axelrod (Cotton)</cp:lastModifiedBy>
  <cp:revision>3</cp:revision>
  <dcterms:created xsi:type="dcterms:W3CDTF">2021-10-12T08:45:00Z</dcterms:created>
  <dcterms:modified xsi:type="dcterms:W3CDTF">2021-10-12T09:40:00Z</dcterms:modified>
</cp:coreProperties>
</file>